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EDCBA" w14:textId="098963E1" w:rsidR="000B2B79" w:rsidRPr="00005173" w:rsidRDefault="000B2B79" w:rsidP="000B2B79">
      <w:pPr>
        <w:spacing w:before="100" w:beforeAutospacing="1" w:after="100" w:afterAutospacing="1" w:line="240" w:lineRule="auto"/>
        <w:jc w:val="both"/>
        <w:rPr>
          <w:rFonts w:eastAsia="Times New Roman" w:cstheme="minorHAnsi"/>
          <w:bCs/>
          <w:lang w:eastAsia="en-GB"/>
        </w:rPr>
      </w:pPr>
      <w:r w:rsidRPr="00005173">
        <w:rPr>
          <w:rFonts w:eastAsia="Times New Roman" w:cstheme="minorHAnsi"/>
          <w:b/>
          <w:bCs/>
          <w:lang w:eastAsia="en-GB"/>
        </w:rPr>
        <w:t xml:space="preserve">Director of </w:t>
      </w:r>
      <w:r w:rsidR="00005173" w:rsidRPr="00005173">
        <w:rPr>
          <w:rFonts w:eastAsia="Times New Roman" w:cstheme="minorHAnsi"/>
          <w:b/>
          <w:bCs/>
          <w:lang w:eastAsia="en-GB"/>
        </w:rPr>
        <w:t>Policy, Economy &amp; Corporate Services</w:t>
      </w:r>
      <w:r w:rsidRPr="00005173">
        <w:rPr>
          <w:rFonts w:eastAsia="Times New Roman" w:cstheme="minorHAnsi"/>
          <w:b/>
          <w:bCs/>
          <w:lang w:eastAsia="en-GB"/>
        </w:rPr>
        <w:t xml:space="preserve"> - Falkland Islands Government </w:t>
      </w:r>
      <w:r w:rsidRPr="00005173">
        <w:rPr>
          <w:rFonts w:eastAsia="Times New Roman" w:cstheme="minorHAnsi"/>
          <w:bCs/>
          <w:lang w:eastAsia="en-GB"/>
        </w:rPr>
        <w:t>(Salary £</w:t>
      </w:r>
      <w:r w:rsidR="00386952" w:rsidRPr="00005173">
        <w:rPr>
          <w:rFonts w:eastAsia="Times New Roman" w:cstheme="minorHAnsi"/>
          <w:bCs/>
          <w:lang w:eastAsia="en-GB"/>
        </w:rPr>
        <w:t>106,000</w:t>
      </w:r>
      <w:r w:rsidRPr="00005173">
        <w:rPr>
          <w:rFonts w:eastAsia="Times New Roman" w:cstheme="minorHAnsi"/>
          <w:bCs/>
          <w:lang w:eastAsia="en-GB"/>
        </w:rPr>
        <w:t xml:space="preserve"> - £1</w:t>
      </w:r>
      <w:r w:rsidR="00386952" w:rsidRPr="00005173">
        <w:rPr>
          <w:rFonts w:eastAsia="Times New Roman" w:cstheme="minorHAnsi"/>
          <w:bCs/>
          <w:lang w:eastAsia="en-GB"/>
        </w:rPr>
        <w:t>27</w:t>
      </w:r>
      <w:r w:rsidRPr="00005173">
        <w:rPr>
          <w:rFonts w:eastAsia="Times New Roman" w:cstheme="minorHAnsi"/>
          <w:bCs/>
          <w:lang w:eastAsia="en-GB"/>
        </w:rPr>
        <w:t>,000)</w:t>
      </w:r>
    </w:p>
    <w:p w14:paraId="4C00DECB" w14:textId="4F15D5C6" w:rsidR="00005173" w:rsidRPr="00005173" w:rsidRDefault="00005173" w:rsidP="00005173">
      <w:pPr>
        <w:tabs>
          <w:tab w:val="left" w:pos="9420"/>
        </w:tabs>
        <w:spacing w:line="268" w:lineRule="exact"/>
        <w:jc w:val="both"/>
        <w:rPr>
          <w:rStyle w:val="Strong"/>
          <w:rFonts w:cstheme="minorHAnsi"/>
          <w:b w:val="0"/>
          <w:lang w:val="en"/>
        </w:rPr>
      </w:pPr>
      <w:r w:rsidRPr="00005173">
        <w:rPr>
          <w:rFonts w:cstheme="minorHAnsi"/>
          <w:b/>
        </w:rPr>
        <w:t>The Director of Policy</w:t>
      </w:r>
      <w:r w:rsidR="009A7F5E">
        <w:rPr>
          <w:rFonts w:cstheme="minorHAnsi"/>
          <w:b/>
        </w:rPr>
        <w:t>, Economy &amp; Corporate Services</w:t>
      </w:r>
      <w:r w:rsidRPr="00005173">
        <w:rPr>
          <w:rFonts w:cstheme="minorHAnsi"/>
          <w:b/>
        </w:rPr>
        <w:t xml:space="preserve"> for the Falkland Islands Government acts as the principal advisor responsible for the delivery of high quality, evidence-based and responsive economic, political and social policy, research, advice, strategy and policies to support the objectives of the Government and deliver priorities of the Islands Plan. </w:t>
      </w:r>
    </w:p>
    <w:p w14:paraId="14609BCA" w14:textId="77777777" w:rsidR="000B2B79" w:rsidRPr="00005173" w:rsidRDefault="000B2B79" w:rsidP="000B2B79">
      <w:pPr>
        <w:spacing w:before="100" w:beforeAutospacing="1" w:after="100" w:afterAutospacing="1" w:line="240" w:lineRule="auto"/>
        <w:jc w:val="both"/>
        <w:rPr>
          <w:rFonts w:eastAsia="Times New Roman" w:cstheme="minorHAnsi"/>
          <w:b/>
          <w:bCs/>
          <w:kern w:val="36"/>
          <w:lang w:eastAsia="en-GB"/>
        </w:rPr>
      </w:pPr>
      <w:r w:rsidRPr="00005173">
        <w:rPr>
          <w:rFonts w:eastAsia="Times New Roman" w:cstheme="minorHAnsi"/>
          <w:b/>
          <w:bCs/>
          <w:kern w:val="36"/>
          <w:lang w:eastAsia="en-GB"/>
        </w:rPr>
        <w:t>The Role</w:t>
      </w:r>
    </w:p>
    <w:p w14:paraId="03DA6F26" w14:textId="77777777" w:rsidR="00005173" w:rsidRPr="00005173" w:rsidRDefault="00005173" w:rsidP="00005173">
      <w:pPr>
        <w:spacing w:before="100" w:beforeAutospacing="1" w:after="100" w:afterAutospacing="1" w:line="240" w:lineRule="auto"/>
        <w:jc w:val="both"/>
        <w:outlineLvl w:val="1"/>
        <w:rPr>
          <w:rFonts w:cstheme="minorHAnsi"/>
        </w:rPr>
      </w:pPr>
      <w:r w:rsidRPr="00005173">
        <w:rPr>
          <w:rFonts w:cstheme="minorHAnsi"/>
        </w:rPr>
        <w:t xml:space="preserve">You will provide leadership to a team of professionals in the production of a responsive service of strategic advice and analysis to the Chief Executive, Members of the Legislative Assembly and the Corporate Management Team, including complex, politically sensitive, contentious or controversial issues.  </w:t>
      </w:r>
    </w:p>
    <w:p w14:paraId="6DE6C218" w14:textId="77777777" w:rsidR="00005173" w:rsidRPr="00005173" w:rsidRDefault="00005173" w:rsidP="00005173">
      <w:pPr>
        <w:spacing w:before="100" w:beforeAutospacing="1" w:after="100" w:afterAutospacing="1" w:line="240" w:lineRule="auto"/>
        <w:jc w:val="both"/>
        <w:outlineLvl w:val="1"/>
        <w:rPr>
          <w:rFonts w:cstheme="minorHAnsi"/>
          <w:b/>
        </w:rPr>
      </w:pPr>
      <w:r w:rsidRPr="00005173">
        <w:rPr>
          <w:rFonts w:cstheme="minorHAnsi"/>
        </w:rPr>
        <w:t>You will also champion policies and regulations to ensure the robust and regular collection and management of data throughout government to enable compilation of key national statistics including population health, economic performance, public safety, etc. and as a member of the Corporate Management Team, you will participate in the corporate and strategic management of the Government, working to ensure that the Government is pursuing a coherent and practical strategy in line with political priorities.</w:t>
      </w:r>
    </w:p>
    <w:p w14:paraId="2F9225C4" w14:textId="48B102E3" w:rsidR="000B2B79" w:rsidRPr="00005173" w:rsidRDefault="000B2B79" w:rsidP="000B2B79">
      <w:pPr>
        <w:spacing w:before="100" w:beforeAutospacing="1" w:after="100" w:afterAutospacing="1" w:line="240" w:lineRule="auto"/>
        <w:jc w:val="both"/>
        <w:outlineLvl w:val="0"/>
        <w:rPr>
          <w:rFonts w:eastAsia="Times New Roman" w:cstheme="minorHAnsi"/>
          <w:b/>
          <w:bCs/>
          <w:kern w:val="36"/>
          <w:lang w:eastAsia="en-GB"/>
        </w:rPr>
      </w:pPr>
      <w:r w:rsidRPr="00005173">
        <w:rPr>
          <w:rFonts w:eastAsia="Times New Roman" w:cstheme="minorHAnsi"/>
          <w:b/>
          <w:bCs/>
          <w:kern w:val="36"/>
          <w:lang w:eastAsia="en-GB"/>
        </w:rPr>
        <w:t>The Person</w:t>
      </w:r>
    </w:p>
    <w:p w14:paraId="65660C5C" w14:textId="5427EB51" w:rsidR="00005173" w:rsidRPr="00005173" w:rsidRDefault="00005173" w:rsidP="00005173">
      <w:pPr>
        <w:spacing w:before="100" w:beforeAutospacing="1" w:after="100" w:afterAutospacing="1" w:line="240" w:lineRule="auto"/>
        <w:jc w:val="both"/>
        <w:rPr>
          <w:rFonts w:cstheme="minorHAnsi"/>
          <w:lang w:val="en"/>
        </w:rPr>
      </w:pPr>
      <w:r w:rsidRPr="00005173">
        <w:rPr>
          <w:rFonts w:cstheme="minorHAnsi"/>
          <w:lang w:val="en"/>
        </w:rPr>
        <w:t>It is an exciting time to be taking up this role, as the Falkland Islands is achieving major new economic development opportunities in resource development, environment, science and research that will further enhance its strong economy. With new opportunities come new challenges – requiring dynamic, focused and evidence-based leadership.</w:t>
      </w:r>
    </w:p>
    <w:p w14:paraId="6D6A58B5" w14:textId="21482755" w:rsidR="00005173" w:rsidRPr="00005173" w:rsidRDefault="00005173" w:rsidP="000B2B79">
      <w:pPr>
        <w:spacing w:before="100" w:beforeAutospacing="1" w:after="100" w:afterAutospacing="1" w:line="240" w:lineRule="auto"/>
        <w:jc w:val="both"/>
        <w:outlineLvl w:val="0"/>
        <w:rPr>
          <w:rFonts w:eastAsia="Times New Roman" w:cstheme="minorHAnsi"/>
          <w:bCs/>
          <w:kern w:val="36"/>
          <w:lang w:eastAsia="en-GB"/>
        </w:rPr>
      </w:pPr>
      <w:r w:rsidRPr="00005173">
        <w:rPr>
          <w:rFonts w:eastAsia="Times New Roman" w:cstheme="minorHAnsi"/>
          <w:bCs/>
          <w:kern w:val="36"/>
          <w:lang w:eastAsia="en-GB"/>
        </w:rPr>
        <w:t>The successful candidate will have:</w:t>
      </w:r>
    </w:p>
    <w:p w14:paraId="241BD99D" w14:textId="43A322B0" w:rsidR="00005173" w:rsidRPr="00983AAE" w:rsidRDefault="00005173" w:rsidP="00005173">
      <w:pPr>
        <w:pStyle w:val="ListParagraph"/>
        <w:numPr>
          <w:ilvl w:val="0"/>
          <w:numId w:val="7"/>
        </w:numPr>
        <w:spacing w:before="100" w:beforeAutospacing="1" w:after="100" w:afterAutospacing="1" w:line="240" w:lineRule="auto"/>
        <w:jc w:val="both"/>
        <w:outlineLvl w:val="0"/>
        <w:rPr>
          <w:rFonts w:eastAsia="Times New Roman" w:cstheme="minorHAnsi"/>
          <w:bCs/>
          <w:kern w:val="36"/>
          <w:lang w:eastAsia="en-GB"/>
        </w:rPr>
      </w:pPr>
      <w:proofErr w:type="spellStart"/>
      <w:proofErr w:type="gramStart"/>
      <w:r w:rsidRPr="00983AAE">
        <w:rPr>
          <w:rFonts w:cstheme="minorHAnsi"/>
        </w:rPr>
        <w:t>Masters</w:t>
      </w:r>
      <w:proofErr w:type="spellEnd"/>
      <w:proofErr w:type="gramEnd"/>
      <w:r w:rsidRPr="00983AAE">
        <w:rPr>
          <w:rFonts w:cstheme="minorHAnsi"/>
        </w:rPr>
        <w:t xml:space="preserve"> degree or equivalent in public administration, public policy or public management</w:t>
      </w:r>
    </w:p>
    <w:p w14:paraId="359D07FB" w14:textId="62430690" w:rsidR="00005173" w:rsidRPr="00005173" w:rsidRDefault="00005173" w:rsidP="00005173">
      <w:pPr>
        <w:pStyle w:val="ListParagraph"/>
        <w:numPr>
          <w:ilvl w:val="0"/>
          <w:numId w:val="7"/>
        </w:numPr>
        <w:spacing w:before="100" w:beforeAutospacing="1" w:after="100" w:afterAutospacing="1" w:line="240" w:lineRule="auto"/>
        <w:jc w:val="both"/>
        <w:outlineLvl w:val="0"/>
        <w:rPr>
          <w:rFonts w:eastAsia="Times New Roman" w:cstheme="minorHAnsi"/>
          <w:bCs/>
          <w:kern w:val="36"/>
          <w:lang w:eastAsia="en-GB"/>
        </w:rPr>
      </w:pPr>
      <w:r w:rsidRPr="00005173">
        <w:rPr>
          <w:rFonts w:cstheme="minorHAnsi"/>
        </w:rPr>
        <w:t>Educated to first degree level.</w:t>
      </w:r>
    </w:p>
    <w:p w14:paraId="405FB4BA" w14:textId="64AA6C91" w:rsidR="00005173" w:rsidRPr="00005173" w:rsidRDefault="00005173" w:rsidP="00005173">
      <w:pPr>
        <w:pStyle w:val="ListParagraph"/>
        <w:numPr>
          <w:ilvl w:val="0"/>
          <w:numId w:val="7"/>
        </w:numPr>
        <w:spacing w:before="100" w:beforeAutospacing="1" w:after="100" w:afterAutospacing="1" w:line="240" w:lineRule="auto"/>
        <w:jc w:val="both"/>
        <w:outlineLvl w:val="0"/>
        <w:rPr>
          <w:rFonts w:eastAsia="Times New Roman" w:cstheme="minorHAnsi"/>
          <w:bCs/>
          <w:kern w:val="36"/>
          <w:lang w:eastAsia="en-GB"/>
        </w:rPr>
      </w:pPr>
      <w:r w:rsidRPr="00005173">
        <w:rPr>
          <w:rFonts w:cstheme="minorHAnsi"/>
        </w:rPr>
        <w:t>Substantial (10+) years of experience in delivery of policy development, analysis or government services relevant to a small island context.</w:t>
      </w:r>
    </w:p>
    <w:p w14:paraId="7913E26B" w14:textId="4356218B" w:rsidR="00005173" w:rsidRPr="00005173" w:rsidRDefault="00005173" w:rsidP="00005173">
      <w:pPr>
        <w:pStyle w:val="ListParagraph"/>
        <w:numPr>
          <w:ilvl w:val="0"/>
          <w:numId w:val="7"/>
        </w:numPr>
        <w:spacing w:before="100" w:beforeAutospacing="1" w:after="100" w:afterAutospacing="1" w:line="240" w:lineRule="auto"/>
        <w:jc w:val="both"/>
        <w:outlineLvl w:val="0"/>
        <w:rPr>
          <w:rFonts w:eastAsia="Times New Roman" w:cstheme="minorHAnsi"/>
          <w:bCs/>
          <w:kern w:val="36"/>
          <w:lang w:eastAsia="en-GB"/>
        </w:rPr>
      </w:pPr>
      <w:r w:rsidRPr="00005173">
        <w:rPr>
          <w:rFonts w:cstheme="minorHAnsi"/>
        </w:rPr>
        <w:t>Substantial (10+) years of progressively senior management experience including management of staff and budgets.</w:t>
      </w:r>
    </w:p>
    <w:p w14:paraId="5A51B60C" w14:textId="128917AE" w:rsidR="00005173" w:rsidRPr="00005173" w:rsidRDefault="00005173" w:rsidP="00005173">
      <w:pPr>
        <w:pStyle w:val="ListParagraph"/>
        <w:numPr>
          <w:ilvl w:val="0"/>
          <w:numId w:val="7"/>
        </w:numPr>
        <w:spacing w:before="100" w:beforeAutospacing="1" w:after="100" w:afterAutospacing="1" w:line="240" w:lineRule="auto"/>
        <w:jc w:val="both"/>
        <w:outlineLvl w:val="0"/>
        <w:rPr>
          <w:rFonts w:eastAsia="Times New Roman" w:cstheme="minorHAnsi"/>
          <w:bCs/>
          <w:kern w:val="36"/>
          <w:lang w:eastAsia="en-GB"/>
        </w:rPr>
      </w:pPr>
      <w:r w:rsidRPr="00005173">
        <w:rPr>
          <w:rFonts w:cstheme="minorHAnsi"/>
        </w:rPr>
        <w:t>Proven ability to work with, and effectively manage, a range of senior professionals and resources.</w:t>
      </w:r>
    </w:p>
    <w:p w14:paraId="305E1B65" w14:textId="5DF4F463" w:rsidR="00005173" w:rsidRPr="00005173" w:rsidRDefault="00005173" w:rsidP="00005173">
      <w:pPr>
        <w:pStyle w:val="ListParagraph"/>
        <w:numPr>
          <w:ilvl w:val="0"/>
          <w:numId w:val="7"/>
        </w:numPr>
        <w:spacing w:before="100" w:beforeAutospacing="1" w:after="100" w:afterAutospacing="1" w:line="240" w:lineRule="auto"/>
        <w:jc w:val="both"/>
        <w:outlineLvl w:val="0"/>
        <w:rPr>
          <w:rFonts w:eastAsia="Times New Roman" w:cstheme="minorHAnsi"/>
          <w:bCs/>
          <w:kern w:val="36"/>
          <w:lang w:eastAsia="en-GB"/>
        </w:rPr>
      </w:pPr>
      <w:r w:rsidRPr="00005173">
        <w:rPr>
          <w:rFonts w:cstheme="minorHAnsi"/>
        </w:rPr>
        <w:t>Experience of working in a highly political environment and providing advice to politicians and/or executive decision makers.</w:t>
      </w:r>
    </w:p>
    <w:p w14:paraId="195070CE" w14:textId="43A814AB" w:rsidR="00005173" w:rsidRPr="00005173" w:rsidRDefault="00983AAE" w:rsidP="00005173">
      <w:pPr>
        <w:pStyle w:val="ListParagraph"/>
        <w:numPr>
          <w:ilvl w:val="0"/>
          <w:numId w:val="7"/>
        </w:numPr>
        <w:spacing w:before="100" w:beforeAutospacing="1" w:after="100" w:afterAutospacing="1" w:line="240" w:lineRule="auto"/>
        <w:jc w:val="both"/>
        <w:outlineLvl w:val="0"/>
        <w:rPr>
          <w:rFonts w:eastAsia="Times New Roman" w:cstheme="minorHAnsi"/>
          <w:bCs/>
          <w:kern w:val="36"/>
          <w:lang w:eastAsia="en-GB"/>
        </w:rPr>
      </w:pPr>
      <w:r>
        <w:rPr>
          <w:rFonts w:cstheme="minorHAnsi"/>
        </w:rPr>
        <w:t>T</w:t>
      </w:r>
      <w:r w:rsidR="00005173" w:rsidRPr="00005173">
        <w:rPr>
          <w:rFonts w:cstheme="minorHAnsi"/>
        </w:rPr>
        <w:t>rack record of collaboration with private, public and third sector agencies and stakeholders to deliver economic and social objectives.</w:t>
      </w:r>
    </w:p>
    <w:p w14:paraId="2A66F26F" w14:textId="3EF94443" w:rsidR="0012798A" w:rsidRPr="00005173" w:rsidRDefault="0012798A" w:rsidP="005C0035">
      <w:pPr>
        <w:spacing w:before="100" w:beforeAutospacing="1" w:after="100" w:afterAutospacing="1" w:line="240" w:lineRule="auto"/>
        <w:jc w:val="both"/>
        <w:outlineLvl w:val="0"/>
        <w:rPr>
          <w:rFonts w:eastAsia="Times New Roman" w:cstheme="minorHAnsi"/>
          <w:b/>
          <w:bCs/>
          <w:kern w:val="36"/>
          <w:lang w:eastAsia="en-GB"/>
        </w:rPr>
      </w:pPr>
      <w:r w:rsidRPr="00005173">
        <w:rPr>
          <w:rFonts w:eastAsia="Times New Roman" w:cstheme="minorHAnsi"/>
          <w:b/>
          <w:bCs/>
          <w:kern w:val="36"/>
          <w:lang w:eastAsia="en-GB"/>
        </w:rPr>
        <w:t>The Package</w:t>
      </w:r>
    </w:p>
    <w:p w14:paraId="4A6F63C4" w14:textId="15B13BCE" w:rsidR="0012798A" w:rsidRPr="00005173" w:rsidRDefault="00386952" w:rsidP="005C0035">
      <w:pPr>
        <w:numPr>
          <w:ilvl w:val="0"/>
          <w:numId w:val="4"/>
        </w:numPr>
        <w:spacing w:before="100" w:beforeAutospacing="1" w:after="100" w:afterAutospacing="1" w:line="240" w:lineRule="auto"/>
        <w:jc w:val="both"/>
        <w:rPr>
          <w:rFonts w:eastAsia="Times New Roman" w:cstheme="minorHAnsi"/>
          <w:lang w:eastAsia="en-GB"/>
        </w:rPr>
      </w:pPr>
      <w:r w:rsidRPr="00005173">
        <w:rPr>
          <w:rFonts w:eastAsia="Times New Roman" w:cstheme="minorHAnsi"/>
          <w:b/>
          <w:bCs/>
          <w:lang w:eastAsia="en-GB"/>
        </w:rPr>
        <w:t xml:space="preserve">An </w:t>
      </w:r>
      <w:r w:rsidR="0012798A" w:rsidRPr="00005173">
        <w:rPr>
          <w:rFonts w:eastAsia="Times New Roman" w:cstheme="minorHAnsi"/>
          <w:b/>
          <w:bCs/>
          <w:lang w:eastAsia="en-GB"/>
        </w:rPr>
        <w:t>Initial 4 Year Fixed Term Contract</w:t>
      </w:r>
      <w:r w:rsidRPr="00005173">
        <w:rPr>
          <w:rFonts w:eastAsia="Times New Roman" w:cstheme="minorHAnsi"/>
          <w:b/>
          <w:bCs/>
          <w:lang w:eastAsia="en-GB"/>
        </w:rPr>
        <w:t>.</w:t>
      </w:r>
      <w:r w:rsidR="0012798A" w:rsidRPr="00005173">
        <w:rPr>
          <w:rFonts w:eastAsia="Times New Roman" w:cstheme="minorHAnsi"/>
          <w:lang w:eastAsia="en-GB"/>
        </w:rPr>
        <w:t xml:space="preserve"> </w:t>
      </w:r>
    </w:p>
    <w:p w14:paraId="2E532F12" w14:textId="20182887" w:rsidR="0012798A" w:rsidRPr="00005173" w:rsidRDefault="0012798A" w:rsidP="005C0035">
      <w:pPr>
        <w:numPr>
          <w:ilvl w:val="0"/>
          <w:numId w:val="4"/>
        </w:numPr>
        <w:spacing w:before="100" w:beforeAutospacing="1" w:after="100" w:afterAutospacing="1" w:line="240" w:lineRule="auto"/>
        <w:jc w:val="both"/>
        <w:rPr>
          <w:rFonts w:eastAsia="Times New Roman" w:cstheme="minorHAnsi"/>
          <w:lang w:eastAsia="en-GB"/>
        </w:rPr>
      </w:pPr>
      <w:r w:rsidRPr="00005173">
        <w:rPr>
          <w:rFonts w:eastAsia="Times New Roman" w:cstheme="minorHAnsi"/>
          <w:b/>
          <w:bCs/>
          <w:lang w:eastAsia="en-GB"/>
        </w:rPr>
        <w:t>Salary Range £</w:t>
      </w:r>
      <w:r w:rsidR="00386952" w:rsidRPr="00005173">
        <w:rPr>
          <w:rFonts w:eastAsia="Times New Roman" w:cstheme="minorHAnsi"/>
          <w:b/>
          <w:bCs/>
          <w:lang w:eastAsia="en-GB"/>
        </w:rPr>
        <w:t>106</w:t>
      </w:r>
      <w:r w:rsidR="005E30B8" w:rsidRPr="00005173">
        <w:rPr>
          <w:rFonts w:eastAsia="Times New Roman" w:cstheme="minorHAnsi"/>
          <w:b/>
          <w:bCs/>
          <w:lang w:eastAsia="en-GB"/>
        </w:rPr>
        <w:t>k</w:t>
      </w:r>
      <w:r w:rsidR="00154EE7" w:rsidRPr="00005173">
        <w:rPr>
          <w:rFonts w:eastAsia="Times New Roman" w:cstheme="minorHAnsi"/>
          <w:b/>
          <w:bCs/>
          <w:lang w:eastAsia="en-GB"/>
        </w:rPr>
        <w:t xml:space="preserve"> - £</w:t>
      </w:r>
      <w:r w:rsidR="001356E0" w:rsidRPr="00005173">
        <w:rPr>
          <w:rFonts w:eastAsia="Times New Roman" w:cstheme="minorHAnsi"/>
          <w:b/>
          <w:bCs/>
          <w:lang w:eastAsia="en-GB"/>
        </w:rPr>
        <w:t>1</w:t>
      </w:r>
      <w:r w:rsidR="00983AAE">
        <w:rPr>
          <w:rFonts w:eastAsia="Times New Roman" w:cstheme="minorHAnsi"/>
          <w:b/>
          <w:bCs/>
          <w:lang w:eastAsia="en-GB"/>
        </w:rPr>
        <w:t>17</w:t>
      </w:r>
      <w:r w:rsidR="00154EE7" w:rsidRPr="00005173">
        <w:rPr>
          <w:rFonts w:eastAsia="Times New Roman" w:cstheme="minorHAnsi"/>
          <w:b/>
          <w:bCs/>
          <w:lang w:eastAsia="en-GB"/>
        </w:rPr>
        <w:t>k</w:t>
      </w:r>
      <w:r w:rsidRPr="00005173">
        <w:rPr>
          <w:rFonts w:eastAsia="Times New Roman" w:cstheme="minorHAnsi"/>
          <w:lang w:eastAsia="en-GB"/>
        </w:rPr>
        <w:t>, starting salar</w:t>
      </w:r>
      <w:r w:rsidR="00386952" w:rsidRPr="00005173">
        <w:rPr>
          <w:rFonts w:eastAsia="Times New Roman" w:cstheme="minorHAnsi"/>
          <w:lang w:eastAsia="en-GB"/>
        </w:rPr>
        <w:t>y</w:t>
      </w:r>
      <w:r w:rsidRPr="00005173">
        <w:rPr>
          <w:rFonts w:eastAsia="Times New Roman" w:cstheme="minorHAnsi"/>
          <w:lang w:eastAsia="en-GB"/>
        </w:rPr>
        <w:t xml:space="preserve"> will be dependent upon</w:t>
      </w:r>
      <w:r w:rsidR="00321F52" w:rsidRPr="00005173">
        <w:rPr>
          <w:rFonts w:eastAsia="Times New Roman" w:cstheme="minorHAnsi"/>
          <w:lang w:eastAsia="en-GB"/>
        </w:rPr>
        <w:t xml:space="preserve"> qualifications and</w:t>
      </w:r>
      <w:r w:rsidRPr="00005173">
        <w:rPr>
          <w:rFonts w:eastAsia="Times New Roman" w:cstheme="minorHAnsi"/>
          <w:lang w:eastAsia="en-GB"/>
        </w:rPr>
        <w:t xml:space="preserve"> experience.</w:t>
      </w:r>
    </w:p>
    <w:p w14:paraId="48418959" w14:textId="77777777" w:rsidR="0012798A" w:rsidRPr="00005173" w:rsidRDefault="00444DC1" w:rsidP="005C0035">
      <w:pPr>
        <w:numPr>
          <w:ilvl w:val="0"/>
          <w:numId w:val="4"/>
        </w:numPr>
        <w:spacing w:before="100" w:beforeAutospacing="1" w:after="100" w:afterAutospacing="1" w:line="240" w:lineRule="auto"/>
        <w:jc w:val="both"/>
        <w:rPr>
          <w:rFonts w:eastAsia="Times New Roman" w:cstheme="minorHAnsi"/>
          <w:lang w:eastAsia="en-GB"/>
        </w:rPr>
      </w:pPr>
      <w:r w:rsidRPr="00005173">
        <w:rPr>
          <w:rFonts w:eastAsia="Times New Roman" w:cstheme="minorHAnsi"/>
          <w:b/>
          <w:bCs/>
          <w:lang w:eastAsia="en-GB"/>
        </w:rPr>
        <w:t xml:space="preserve">Eligibility for a </w:t>
      </w:r>
      <w:r w:rsidR="0012798A" w:rsidRPr="00005173">
        <w:rPr>
          <w:rFonts w:eastAsia="Times New Roman" w:cstheme="minorHAnsi"/>
          <w:b/>
          <w:bCs/>
          <w:lang w:eastAsia="en-GB"/>
        </w:rPr>
        <w:t>25% Gratuity</w:t>
      </w:r>
      <w:r w:rsidR="0012798A" w:rsidRPr="00005173">
        <w:rPr>
          <w:rFonts w:eastAsia="Times New Roman" w:cstheme="minorHAnsi"/>
          <w:lang w:eastAsia="en-GB"/>
        </w:rPr>
        <w:t>, paid upon successful completion of the contract.</w:t>
      </w:r>
    </w:p>
    <w:p w14:paraId="153F03EF" w14:textId="77777777" w:rsidR="0012798A" w:rsidRPr="00005173" w:rsidRDefault="0012798A" w:rsidP="005C0035">
      <w:pPr>
        <w:numPr>
          <w:ilvl w:val="0"/>
          <w:numId w:val="4"/>
        </w:numPr>
        <w:spacing w:before="100" w:beforeAutospacing="1" w:after="100" w:afterAutospacing="1" w:line="240" w:lineRule="auto"/>
        <w:jc w:val="both"/>
        <w:rPr>
          <w:rFonts w:eastAsia="Times New Roman" w:cstheme="minorHAnsi"/>
          <w:lang w:eastAsia="en-GB"/>
        </w:rPr>
      </w:pPr>
      <w:r w:rsidRPr="00005173">
        <w:rPr>
          <w:rFonts w:eastAsia="Times New Roman" w:cstheme="minorHAnsi"/>
          <w:b/>
          <w:bCs/>
          <w:lang w:eastAsia="en-GB"/>
        </w:rPr>
        <w:t>30 Days Annual Leave</w:t>
      </w:r>
      <w:r w:rsidRPr="00005173">
        <w:rPr>
          <w:rFonts w:eastAsia="Times New Roman" w:cstheme="minorHAnsi"/>
          <w:lang w:eastAsia="en-GB"/>
        </w:rPr>
        <w:t>, plus government and public holidays (totalling 41 days leave).</w:t>
      </w:r>
    </w:p>
    <w:p w14:paraId="2D86B12E" w14:textId="77777777" w:rsidR="0012798A" w:rsidRPr="00005173" w:rsidRDefault="0012798A" w:rsidP="005C0035">
      <w:pPr>
        <w:numPr>
          <w:ilvl w:val="0"/>
          <w:numId w:val="4"/>
        </w:numPr>
        <w:spacing w:before="100" w:beforeAutospacing="1" w:after="100" w:afterAutospacing="1" w:line="240" w:lineRule="auto"/>
        <w:jc w:val="both"/>
        <w:rPr>
          <w:rFonts w:eastAsia="Times New Roman" w:cstheme="minorHAnsi"/>
          <w:lang w:eastAsia="en-GB"/>
        </w:rPr>
      </w:pPr>
      <w:r w:rsidRPr="00005173">
        <w:rPr>
          <w:rFonts w:eastAsia="Times New Roman" w:cstheme="minorHAnsi"/>
          <w:b/>
          <w:bCs/>
          <w:lang w:eastAsia="en-GB"/>
        </w:rPr>
        <w:t>Relocation Allowance</w:t>
      </w:r>
      <w:r w:rsidRPr="00005173">
        <w:rPr>
          <w:rFonts w:eastAsia="Times New Roman" w:cstheme="minorHAnsi"/>
          <w:lang w:eastAsia="en-GB"/>
        </w:rPr>
        <w:t>, to help with moving costs.</w:t>
      </w:r>
    </w:p>
    <w:p w14:paraId="234804E2" w14:textId="77777777" w:rsidR="0012798A" w:rsidRPr="00005173" w:rsidRDefault="0012798A" w:rsidP="005C0035">
      <w:pPr>
        <w:numPr>
          <w:ilvl w:val="0"/>
          <w:numId w:val="4"/>
        </w:numPr>
        <w:spacing w:before="100" w:beforeAutospacing="1" w:after="100" w:afterAutospacing="1" w:line="240" w:lineRule="auto"/>
        <w:jc w:val="both"/>
        <w:rPr>
          <w:rFonts w:eastAsia="Times New Roman" w:cstheme="minorHAnsi"/>
          <w:lang w:eastAsia="en-GB"/>
        </w:rPr>
      </w:pPr>
      <w:r w:rsidRPr="00005173">
        <w:rPr>
          <w:rFonts w:eastAsia="Times New Roman" w:cstheme="minorHAnsi"/>
          <w:b/>
          <w:bCs/>
          <w:lang w:eastAsia="en-GB"/>
        </w:rPr>
        <w:t xml:space="preserve">Flights Package </w:t>
      </w:r>
      <w:r w:rsidRPr="00005173">
        <w:rPr>
          <w:rFonts w:eastAsia="Times New Roman" w:cstheme="minorHAnsi"/>
          <w:lang w:eastAsia="en-GB"/>
        </w:rPr>
        <w:t>for you and your dependents, including mid-term return flight home.</w:t>
      </w:r>
    </w:p>
    <w:p w14:paraId="1CF01D68" w14:textId="1516088D" w:rsidR="00154EE7" w:rsidRPr="00005173" w:rsidRDefault="0012798A" w:rsidP="005C0035">
      <w:pPr>
        <w:numPr>
          <w:ilvl w:val="0"/>
          <w:numId w:val="4"/>
        </w:numPr>
        <w:spacing w:before="100" w:beforeAutospacing="1" w:after="100" w:afterAutospacing="1" w:line="240" w:lineRule="auto"/>
        <w:jc w:val="both"/>
        <w:outlineLvl w:val="0"/>
        <w:rPr>
          <w:rFonts w:eastAsia="Times New Roman" w:cstheme="minorHAnsi"/>
          <w:b/>
          <w:bCs/>
          <w:kern w:val="36"/>
          <w:lang w:eastAsia="en-GB"/>
        </w:rPr>
      </w:pPr>
      <w:r w:rsidRPr="00005173">
        <w:rPr>
          <w:rFonts w:eastAsia="Times New Roman" w:cstheme="minorHAnsi"/>
          <w:b/>
          <w:bCs/>
          <w:lang w:eastAsia="en-GB"/>
        </w:rPr>
        <w:lastRenderedPageBreak/>
        <w:t>Government Housing</w:t>
      </w:r>
      <w:r w:rsidRPr="00005173">
        <w:rPr>
          <w:rFonts w:eastAsia="Times New Roman" w:cstheme="minorHAnsi"/>
          <w:lang w:eastAsia="en-GB"/>
        </w:rPr>
        <w:t xml:space="preserve"> for rent and a starter pack to help you settle in.</w:t>
      </w:r>
    </w:p>
    <w:p w14:paraId="42A4E750" w14:textId="4B4FF88B" w:rsidR="005C0035" w:rsidRPr="00005173" w:rsidRDefault="00E7526E" w:rsidP="005C0035">
      <w:pPr>
        <w:spacing w:before="100" w:beforeAutospacing="1" w:after="100" w:afterAutospacing="1" w:line="240" w:lineRule="auto"/>
        <w:jc w:val="both"/>
        <w:outlineLvl w:val="0"/>
        <w:rPr>
          <w:rFonts w:cstheme="minorHAnsi"/>
          <w:lang w:val="en"/>
        </w:rPr>
      </w:pPr>
      <w:r w:rsidRPr="00005173">
        <w:rPr>
          <w:rFonts w:cstheme="minorHAnsi"/>
          <w:lang w:val="en"/>
        </w:rPr>
        <w:t>Please note, successful applicants with Falkland Islands Status/PRP will be employed on local terms and conditions.</w:t>
      </w:r>
    </w:p>
    <w:p w14:paraId="4B4ABB4F" w14:textId="77777777" w:rsidR="0012798A" w:rsidRPr="00005173" w:rsidRDefault="0012798A" w:rsidP="005C0035">
      <w:pPr>
        <w:spacing w:before="100" w:beforeAutospacing="1" w:after="100" w:afterAutospacing="1" w:line="240" w:lineRule="auto"/>
        <w:jc w:val="both"/>
        <w:outlineLvl w:val="0"/>
        <w:rPr>
          <w:rFonts w:eastAsia="Times New Roman" w:cstheme="minorHAnsi"/>
          <w:b/>
          <w:bCs/>
          <w:kern w:val="36"/>
          <w:lang w:eastAsia="en-GB"/>
        </w:rPr>
      </w:pPr>
      <w:r w:rsidRPr="00005173">
        <w:rPr>
          <w:rFonts w:eastAsia="Times New Roman" w:cstheme="minorHAnsi"/>
          <w:b/>
          <w:bCs/>
          <w:kern w:val="36"/>
          <w:lang w:eastAsia="en-GB"/>
        </w:rPr>
        <w:t>How to Apply</w:t>
      </w:r>
    </w:p>
    <w:p w14:paraId="0D0097F9" w14:textId="0F831EFF" w:rsidR="0041252D" w:rsidRPr="00005173" w:rsidRDefault="0041252D" w:rsidP="005C0035">
      <w:pPr>
        <w:autoSpaceDE w:val="0"/>
        <w:autoSpaceDN w:val="0"/>
        <w:adjustRightInd w:val="0"/>
        <w:jc w:val="both"/>
        <w:rPr>
          <w:rFonts w:cstheme="minorHAnsi"/>
          <w:b/>
          <w:bCs/>
        </w:rPr>
      </w:pPr>
      <w:r w:rsidRPr="00005173">
        <w:rPr>
          <w:rFonts w:cstheme="minorHAnsi"/>
          <w:color w:val="000000"/>
        </w:rPr>
        <w:t xml:space="preserve">For more information and to apply online to join our team in a unique and breath-taking location, with penguins, dolphins and the wilderness just next door to your office, </w:t>
      </w:r>
      <w:r w:rsidRPr="00005173">
        <w:rPr>
          <w:rFonts w:cstheme="minorHAnsi"/>
          <w:b/>
          <w:bCs/>
        </w:rPr>
        <w:t xml:space="preserve">please visit our recruitment website: </w:t>
      </w:r>
      <w:hyperlink r:id="rId6" w:history="1">
        <w:r w:rsidRPr="00005173">
          <w:rPr>
            <w:rStyle w:val="Hyperlink"/>
            <w:rFonts w:cstheme="minorHAnsi"/>
            <w:b/>
            <w:bCs/>
          </w:rPr>
          <w:t>www.jobs.gov.fk</w:t>
        </w:r>
      </w:hyperlink>
      <w:r w:rsidRPr="00005173">
        <w:rPr>
          <w:rFonts w:cstheme="minorHAnsi"/>
          <w:b/>
          <w:bCs/>
        </w:rPr>
        <w:t xml:space="preserve">. </w:t>
      </w:r>
    </w:p>
    <w:p w14:paraId="34F71EC6" w14:textId="77777777" w:rsidR="002E3420" w:rsidRPr="00005173" w:rsidRDefault="002E3420" w:rsidP="002E3420">
      <w:pPr>
        <w:spacing w:after="0" w:line="240" w:lineRule="auto"/>
        <w:jc w:val="both"/>
        <w:rPr>
          <w:rFonts w:cstheme="minorHAnsi"/>
        </w:rPr>
      </w:pPr>
      <w:r w:rsidRPr="00005173">
        <w:rPr>
          <w:rFonts w:cstheme="minorHAnsi"/>
        </w:rPr>
        <w:t xml:space="preserve">For further information on the post please contact Dr Andrea Clausen by emailing </w:t>
      </w:r>
      <w:hyperlink r:id="rId7" w:history="1">
        <w:r w:rsidRPr="00005173">
          <w:rPr>
            <w:rStyle w:val="Hyperlink"/>
            <w:rFonts w:cstheme="minorHAnsi"/>
          </w:rPr>
          <w:t>AClausen@naturalresources.gov.fk</w:t>
        </w:r>
      </w:hyperlink>
      <w:r w:rsidRPr="00005173">
        <w:rPr>
          <w:rFonts w:cstheme="minorHAnsi"/>
        </w:rPr>
        <w:t xml:space="preserve"> or by telephoning 27260.</w:t>
      </w:r>
    </w:p>
    <w:p w14:paraId="2F373C64" w14:textId="77777777" w:rsidR="002E3420" w:rsidRPr="00005173" w:rsidRDefault="002E3420" w:rsidP="005C0035">
      <w:pPr>
        <w:spacing w:after="80"/>
        <w:jc w:val="both"/>
        <w:rPr>
          <w:rFonts w:cstheme="minorHAnsi"/>
        </w:rPr>
      </w:pPr>
    </w:p>
    <w:p w14:paraId="6AD2EFDD" w14:textId="33EFA256" w:rsidR="0041252D" w:rsidRPr="00005173" w:rsidRDefault="0041252D" w:rsidP="00D77482">
      <w:pPr>
        <w:spacing w:after="0"/>
        <w:jc w:val="both"/>
        <w:rPr>
          <w:rFonts w:cstheme="minorHAnsi"/>
        </w:rPr>
      </w:pPr>
      <w:r w:rsidRPr="00005173">
        <w:rPr>
          <w:rFonts w:cstheme="minorHAnsi"/>
        </w:rPr>
        <w:t>Appli</w:t>
      </w:r>
      <w:r w:rsidR="00C36F7D" w:rsidRPr="00005173">
        <w:rPr>
          <w:rFonts w:cstheme="minorHAnsi"/>
        </w:rPr>
        <w:t>cations close at 5pm</w:t>
      </w:r>
      <w:r w:rsidR="009265DF" w:rsidRPr="00005173">
        <w:rPr>
          <w:rFonts w:cstheme="minorHAnsi"/>
        </w:rPr>
        <w:t xml:space="preserve"> UK time on </w:t>
      </w:r>
      <w:r w:rsidR="00005173" w:rsidRPr="004E0925">
        <w:rPr>
          <w:rFonts w:cstheme="minorHAnsi"/>
          <w:b/>
          <w:bCs/>
        </w:rPr>
        <w:t>20 December</w:t>
      </w:r>
      <w:r w:rsidR="00C36F7D" w:rsidRPr="004E0925">
        <w:rPr>
          <w:rFonts w:cstheme="minorHAnsi"/>
          <w:b/>
          <w:bCs/>
        </w:rPr>
        <w:t xml:space="preserve"> </w:t>
      </w:r>
      <w:r w:rsidR="00474F08" w:rsidRPr="004E0925">
        <w:rPr>
          <w:rFonts w:cstheme="minorHAnsi"/>
          <w:b/>
          <w:bCs/>
        </w:rPr>
        <w:t>20</w:t>
      </w:r>
      <w:r w:rsidR="00386952" w:rsidRPr="004E0925">
        <w:rPr>
          <w:rFonts w:cstheme="minorHAnsi"/>
          <w:b/>
          <w:bCs/>
        </w:rPr>
        <w:t>24</w:t>
      </w:r>
      <w:r w:rsidR="00474F08" w:rsidRPr="00005173">
        <w:rPr>
          <w:rFonts w:cstheme="minorHAnsi"/>
        </w:rPr>
        <w:t xml:space="preserve"> with interviews to be held </w:t>
      </w:r>
      <w:r w:rsidR="00005173" w:rsidRPr="00005173">
        <w:rPr>
          <w:rFonts w:cstheme="minorHAnsi"/>
        </w:rPr>
        <w:t>between Tuesday 07 January and Friday 10 January 2025.</w:t>
      </w:r>
    </w:p>
    <w:p w14:paraId="6B4A58D7" w14:textId="77777777" w:rsidR="00005173" w:rsidRPr="00005173" w:rsidRDefault="00005173" w:rsidP="00D77482">
      <w:pPr>
        <w:spacing w:after="0"/>
        <w:jc w:val="both"/>
        <w:rPr>
          <w:rFonts w:cstheme="minorHAnsi"/>
          <w:b/>
          <w:bCs/>
        </w:rPr>
      </w:pPr>
    </w:p>
    <w:p w14:paraId="3948EB45" w14:textId="77777777" w:rsidR="0041252D" w:rsidRPr="00005173" w:rsidRDefault="0041252D" w:rsidP="005C0035">
      <w:pPr>
        <w:spacing w:after="80"/>
        <w:jc w:val="both"/>
        <w:rPr>
          <w:rFonts w:cstheme="minorHAnsi"/>
        </w:rPr>
      </w:pPr>
      <w:r w:rsidRPr="00005173">
        <w:rPr>
          <w:rFonts w:cstheme="minorHAnsi"/>
        </w:rPr>
        <w:t>If you have any questions about working for the Falkland Islands Government or would like further information about applying, you can find contact details at the above link.</w:t>
      </w:r>
    </w:p>
    <w:p w14:paraId="3D7684D1" w14:textId="77777777" w:rsidR="002B3664" w:rsidRPr="00005173" w:rsidRDefault="002B3664" w:rsidP="005C0035">
      <w:pPr>
        <w:spacing w:before="100" w:beforeAutospacing="1" w:after="100" w:afterAutospacing="1" w:line="240" w:lineRule="auto"/>
        <w:jc w:val="both"/>
        <w:outlineLvl w:val="1"/>
        <w:rPr>
          <w:rFonts w:eastAsia="Times New Roman" w:cstheme="minorHAnsi"/>
          <w:b/>
          <w:bCs/>
          <w:lang w:eastAsia="en-GB"/>
        </w:rPr>
      </w:pPr>
      <w:r w:rsidRPr="00005173">
        <w:rPr>
          <w:rFonts w:eastAsia="Times New Roman" w:cstheme="minorHAnsi"/>
          <w:b/>
          <w:bCs/>
          <w:lang w:eastAsia="en-GB"/>
        </w:rPr>
        <w:t>The Working Environment</w:t>
      </w:r>
    </w:p>
    <w:p w14:paraId="06D21C19" w14:textId="77777777" w:rsidR="002B3664" w:rsidRPr="00005173" w:rsidRDefault="002B3664" w:rsidP="005C0035">
      <w:pPr>
        <w:spacing w:before="100" w:beforeAutospacing="1" w:after="100" w:afterAutospacing="1" w:line="240" w:lineRule="auto"/>
        <w:jc w:val="both"/>
        <w:outlineLvl w:val="2"/>
        <w:rPr>
          <w:rFonts w:eastAsia="Times New Roman" w:cstheme="minorHAnsi"/>
          <w:b/>
          <w:bCs/>
          <w:lang w:eastAsia="en-GB"/>
        </w:rPr>
      </w:pPr>
      <w:r w:rsidRPr="00005173">
        <w:rPr>
          <w:rFonts w:eastAsia="Times New Roman" w:cstheme="minorHAnsi"/>
          <w:b/>
          <w:bCs/>
          <w:lang w:eastAsia="en-GB"/>
        </w:rPr>
        <w:t>Falkland Islands Government (FIG)</w:t>
      </w:r>
    </w:p>
    <w:p w14:paraId="458C9A36" w14:textId="77777777" w:rsidR="002B3664" w:rsidRPr="00005173" w:rsidRDefault="002B3664" w:rsidP="005C0035">
      <w:pPr>
        <w:spacing w:before="100" w:beforeAutospacing="1" w:after="100" w:afterAutospacing="1" w:line="240" w:lineRule="auto"/>
        <w:jc w:val="both"/>
        <w:rPr>
          <w:rFonts w:eastAsia="Times New Roman" w:cstheme="minorHAnsi"/>
          <w:lang w:eastAsia="en-GB"/>
        </w:rPr>
      </w:pPr>
      <w:r w:rsidRPr="00005173">
        <w:rPr>
          <w:rFonts w:eastAsia="Times New Roman" w:cstheme="minorHAnsi"/>
          <w:lang w:eastAsia="en-GB"/>
        </w:rPr>
        <w:t>The Falkland Islands is a British Overseas Territory, with full internal self-government.</w:t>
      </w:r>
    </w:p>
    <w:p w14:paraId="3E04ED1F" w14:textId="77777777" w:rsidR="002B3664" w:rsidRPr="00005173" w:rsidRDefault="002B3664" w:rsidP="005C0035">
      <w:pPr>
        <w:spacing w:before="100" w:beforeAutospacing="1" w:after="100" w:afterAutospacing="1" w:line="240" w:lineRule="auto"/>
        <w:jc w:val="both"/>
        <w:rPr>
          <w:rFonts w:eastAsia="Times New Roman" w:cstheme="minorHAnsi"/>
          <w:lang w:eastAsia="en-GB"/>
        </w:rPr>
      </w:pPr>
      <w:r w:rsidRPr="00005173">
        <w:rPr>
          <w:rFonts w:eastAsia="Times New Roman" w:cstheme="minorHAnsi"/>
          <w:lang w:eastAsia="en-GB"/>
        </w:rPr>
        <w:t>As the largest employer in the Falkland Islands, we offer many unique and fulfilling job opportunities, across the full spectrum of public services. Our responsibilities include those typically managed by central government – taxation, legislation and policy, as well as those usually managed on a local level such as town planning, health and social services, and education. FIG also provides services specific to the needs of the Falkland Islands, such as fisheries research, power generation and the Government Air Service, FIGAS.</w:t>
      </w:r>
    </w:p>
    <w:p w14:paraId="5E09A07E" w14:textId="77777777" w:rsidR="002B3664" w:rsidRPr="00005173" w:rsidRDefault="002B3664" w:rsidP="005C0035">
      <w:pPr>
        <w:spacing w:before="100" w:beforeAutospacing="1" w:after="100" w:afterAutospacing="1" w:line="240" w:lineRule="auto"/>
        <w:jc w:val="both"/>
        <w:rPr>
          <w:rFonts w:eastAsia="Times New Roman" w:cstheme="minorHAnsi"/>
          <w:lang w:eastAsia="en-GB"/>
        </w:rPr>
      </w:pPr>
      <w:r w:rsidRPr="00005173">
        <w:rPr>
          <w:rFonts w:eastAsia="Times New Roman" w:cstheme="minorHAnsi"/>
          <w:lang w:eastAsia="en-GB"/>
        </w:rPr>
        <w:t xml:space="preserve">For more information about working for Falkland Islands Government, take a look at our recruitment microsite: </w:t>
      </w:r>
      <w:hyperlink r:id="rId8" w:history="1">
        <w:r w:rsidRPr="00005173">
          <w:rPr>
            <w:rFonts w:eastAsia="Times New Roman" w:cstheme="minorHAnsi"/>
            <w:color w:val="0000FF"/>
            <w:u w:val="single"/>
            <w:lang w:eastAsia="en-GB"/>
          </w:rPr>
          <w:t>www.jobs.gov.fk</w:t>
        </w:r>
      </w:hyperlink>
    </w:p>
    <w:p w14:paraId="325EE0A2" w14:textId="77777777" w:rsidR="002B3664" w:rsidRPr="00005173" w:rsidRDefault="002B3664" w:rsidP="005C0035">
      <w:pPr>
        <w:spacing w:before="100" w:beforeAutospacing="1" w:after="100" w:afterAutospacing="1" w:line="240" w:lineRule="auto"/>
        <w:jc w:val="both"/>
        <w:outlineLvl w:val="2"/>
        <w:rPr>
          <w:rFonts w:eastAsia="Times New Roman" w:cstheme="minorHAnsi"/>
          <w:b/>
          <w:bCs/>
          <w:lang w:eastAsia="en-GB"/>
        </w:rPr>
      </w:pPr>
      <w:r w:rsidRPr="00005173">
        <w:rPr>
          <w:rFonts w:eastAsia="Times New Roman" w:cstheme="minorHAnsi"/>
          <w:b/>
          <w:bCs/>
          <w:lang w:eastAsia="en-GB"/>
        </w:rPr>
        <w:t>The Falkland Islands</w:t>
      </w:r>
    </w:p>
    <w:p w14:paraId="7CDC7F0A" w14:textId="77777777" w:rsidR="002B3664" w:rsidRPr="00005173" w:rsidRDefault="002B3664" w:rsidP="005C0035">
      <w:pPr>
        <w:spacing w:before="100" w:beforeAutospacing="1" w:after="100" w:afterAutospacing="1" w:line="240" w:lineRule="auto"/>
        <w:jc w:val="both"/>
        <w:rPr>
          <w:rFonts w:eastAsia="Times New Roman" w:cstheme="minorHAnsi"/>
          <w:lang w:eastAsia="en-GB"/>
        </w:rPr>
      </w:pPr>
      <w:r w:rsidRPr="00005173">
        <w:rPr>
          <w:rFonts w:eastAsia="Times New Roman" w:cstheme="minorHAnsi"/>
          <w:lang w:eastAsia="en-GB"/>
        </w:rPr>
        <w:t>Set in the South Atlantic Ocean, around 400 miles east of South America and 8000 miles south-west of the UK, the Falkland Islands are a small, thriving community with a British way of life, benefiting from good local services, a varied social calendar and an absence of traffic jams!</w:t>
      </w:r>
    </w:p>
    <w:p w14:paraId="32029AD2" w14:textId="77777777" w:rsidR="002B3664" w:rsidRPr="00005173" w:rsidRDefault="002B3664" w:rsidP="005C0035">
      <w:pPr>
        <w:spacing w:before="100" w:beforeAutospacing="1" w:after="100" w:afterAutospacing="1" w:line="240" w:lineRule="auto"/>
        <w:jc w:val="both"/>
        <w:rPr>
          <w:rFonts w:eastAsia="Times New Roman" w:cstheme="minorHAnsi"/>
          <w:lang w:eastAsia="en-GB"/>
        </w:rPr>
      </w:pPr>
      <w:r w:rsidRPr="00005173">
        <w:rPr>
          <w:rFonts w:eastAsia="Times New Roman" w:cstheme="minorHAnsi"/>
          <w:lang w:eastAsia="en-GB"/>
        </w:rPr>
        <w:t>The Falkland Islands’ stunning natural environment provides an unspoiled landscape and amazing wildlife to observe and explore, including penguins, whales and dolphins, all seen from the shore.</w:t>
      </w:r>
    </w:p>
    <w:p w14:paraId="28FA2B41" w14:textId="77777777" w:rsidR="002B3664" w:rsidRPr="00005173" w:rsidRDefault="002B3664" w:rsidP="005C0035">
      <w:pPr>
        <w:spacing w:before="100" w:beforeAutospacing="1" w:after="100" w:afterAutospacing="1" w:line="240" w:lineRule="auto"/>
        <w:jc w:val="both"/>
        <w:rPr>
          <w:rFonts w:eastAsia="Times New Roman" w:cstheme="minorHAnsi"/>
          <w:lang w:eastAsia="en-GB"/>
        </w:rPr>
      </w:pPr>
      <w:r w:rsidRPr="00005173">
        <w:rPr>
          <w:rFonts w:eastAsia="Times New Roman" w:cstheme="minorHAnsi"/>
          <w:lang w:eastAsia="en-GB"/>
        </w:rPr>
        <w:t>For those with a sense of adventure, it provides opportunities which are hard to match anywhere else in the world.</w:t>
      </w:r>
    </w:p>
    <w:p w14:paraId="205A2299" w14:textId="77777777" w:rsidR="0012798A" w:rsidRPr="00005173" w:rsidRDefault="0012798A" w:rsidP="0041252D">
      <w:pPr>
        <w:spacing w:before="100" w:beforeAutospacing="1" w:after="100" w:afterAutospacing="1" w:line="240" w:lineRule="auto"/>
        <w:rPr>
          <w:rFonts w:eastAsia="Times New Roman" w:cstheme="minorHAnsi"/>
          <w:lang w:eastAsia="en-GB"/>
        </w:rPr>
      </w:pPr>
    </w:p>
    <w:sectPr w:rsidR="0012798A" w:rsidRPr="00005173" w:rsidSect="00005173">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933CA"/>
    <w:multiLevelType w:val="multilevel"/>
    <w:tmpl w:val="0B8A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4D3D25"/>
    <w:multiLevelType w:val="hybridMultilevel"/>
    <w:tmpl w:val="70A286A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52251DA8"/>
    <w:multiLevelType w:val="hybridMultilevel"/>
    <w:tmpl w:val="F7F2C2F4"/>
    <w:lvl w:ilvl="0" w:tplc="08090001">
      <w:start w:val="1"/>
      <w:numFmt w:val="bullet"/>
      <w:lvlText w:val=""/>
      <w:lvlJc w:val="left"/>
      <w:pPr>
        <w:ind w:left="535" w:hanging="360"/>
      </w:pPr>
      <w:rPr>
        <w:rFonts w:ascii="Symbol" w:hAnsi="Symbol" w:hint="default"/>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3" w15:restartNumberingAfterBreak="0">
    <w:nsid w:val="5B772C89"/>
    <w:multiLevelType w:val="hybridMultilevel"/>
    <w:tmpl w:val="7C762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3A6CE8"/>
    <w:multiLevelType w:val="multilevel"/>
    <w:tmpl w:val="A4B2E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D64189"/>
    <w:multiLevelType w:val="multilevel"/>
    <w:tmpl w:val="BBE8305C"/>
    <w:lvl w:ilvl="0">
      <w:start w:val="1"/>
      <w:numFmt w:val="decimal"/>
      <w:lvlText w:val="%1."/>
      <w:lvlJc w:val="left"/>
      <w:pPr>
        <w:ind w:left="360" w:hanging="360"/>
      </w:pPr>
      <w:rPr>
        <w:rFonts w:hint="default"/>
      </w:rPr>
    </w:lvl>
    <w:lvl w:ilvl="1">
      <w:start w:val="1"/>
      <w:numFmt w:val="decimal"/>
      <w:pStyle w:val="NumberedL2Content"/>
      <w:lvlText w:val="%1.%2."/>
      <w:lvlJc w:val="left"/>
      <w:pPr>
        <w:ind w:left="907" w:hanging="547"/>
      </w:pPr>
      <w:rPr>
        <w:rFonts w:hint="default"/>
      </w:rPr>
    </w:lvl>
    <w:lvl w:ilvl="2">
      <w:start w:val="1"/>
      <w:numFmt w:val="decimal"/>
      <w:lvlText w:val="%1.%2.%3."/>
      <w:lvlJc w:val="left"/>
      <w:pPr>
        <w:ind w:left="1304" w:hanging="5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42127679">
    <w:abstractNumId w:val="5"/>
  </w:num>
  <w:num w:numId="2" w16cid:durableId="1098869398">
    <w:abstractNumId w:val="5"/>
  </w:num>
  <w:num w:numId="3" w16cid:durableId="1437284590">
    <w:abstractNumId w:val="4"/>
  </w:num>
  <w:num w:numId="4" w16cid:durableId="1495874475">
    <w:abstractNumId w:val="0"/>
  </w:num>
  <w:num w:numId="5" w16cid:durableId="117381125">
    <w:abstractNumId w:val="2"/>
  </w:num>
  <w:num w:numId="6" w16cid:durableId="512186066">
    <w:abstractNumId w:val="1"/>
  </w:num>
  <w:num w:numId="7" w16cid:durableId="1221866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98A"/>
    <w:rsid w:val="00005173"/>
    <w:rsid w:val="000207F0"/>
    <w:rsid w:val="0003473D"/>
    <w:rsid w:val="0005065A"/>
    <w:rsid w:val="0005347D"/>
    <w:rsid w:val="000A5B67"/>
    <w:rsid w:val="000B2B79"/>
    <w:rsid w:val="000F3A1A"/>
    <w:rsid w:val="0012798A"/>
    <w:rsid w:val="001340A1"/>
    <w:rsid w:val="001356E0"/>
    <w:rsid w:val="001521E7"/>
    <w:rsid w:val="00154EE7"/>
    <w:rsid w:val="001550AE"/>
    <w:rsid w:val="001918BF"/>
    <w:rsid w:val="001A1A09"/>
    <w:rsid w:val="001D7BEE"/>
    <w:rsid w:val="001E0076"/>
    <w:rsid w:val="00220789"/>
    <w:rsid w:val="00237371"/>
    <w:rsid w:val="00240177"/>
    <w:rsid w:val="002B3664"/>
    <w:rsid w:val="002C63E9"/>
    <w:rsid w:val="002E3420"/>
    <w:rsid w:val="002F7DB9"/>
    <w:rsid w:val="00314341"/>
    <w:rsid w:val="00321F52"/>
    <w:rsid w:val="003475F4"/>
    <w:rsid w:val="00386952"/>
    <w:rsid w:val="003F1908"/>
    <w:rsid w:val="00402ED5"/>
    <w:rsid w:val="0041252D"/>
    <w:rsid w:val="00444DC1"/>
    <w:rsid w:val="00464D52"/>
    <w:rsid w:val="00466A3D"/>
    <w:rsid w:val="00474F08"/>
    <w:rsid w:val="004B7AEC"/>
    <w:rsid w:val="004E0925"/>
    <w:rsid w:val="00531343"/>
    <w:rsid w:val="00542DEE"/>
    <w:rsid w:val="005533D4"/>
    <w:rsid w:val="00564BC8"/>
    <w:rsid w:val="00581F6A"/>
    <w:rsid w:val="005C0035"/>
    <w:rsid w:val="005E30B8"/>
    <w:rsid w:val="00661F13"/>
    <w:rsid w:val="0069086E"/>
    <w:rsid w:val="00692A8C"/>
    <w:rsid w:val="006933C4"/>
    <w:rsid w:val="00715D48"/>
    <w:rsid w:val="0074448B"/>
    <w:rsid w:val="00786752"/>
    <w:rsid w:val="007C3024"/>
    <w:rsid w:val="007F1697"/>
    <w:rsid w:val="00813DF2"/>
    <w:rsid w:val="0083004A"/>
    <w:rsid w:val="0083153A"/>
    <w:rsid w:val="00842C6B"/>
    <w:rsid w:val="008A1BB2"/>
    <w:rsid w:val="008B03AC"/>
    <w:rsid w:val="009265DF"/>
    <w:rsid w:val="00961CAF"/>
    <w:rsid w:val="009811BE"/>
    <w:rsid w:val="00983AAE"/>
    <w:rsid w:val="009A7F5E"/>
    <w:rsid w:val="009C085F"/>
    <w:rsid w:val="00A07821"/>
    <w:rsid w:val="00A13AB4"/>
    <w:rsid w:val="00A478F0"/>
    <w:rsid w:val="00A95809"/>
    <w:rsid w:val="00AC0EA0"/>
    <w:rsid w:val="00AD4096"/>
    <w:rsid w:val="00AE17AC"/>
    <w:rsid w:val="00B052D2"/>
    <w:rsid w:val="00B05D2A"/>
    <w:rsid w:val="00B174E8"/>
    <w:rsid w:val="00B313F3"/>
    <w:rsid w:val="00B85F24"/>
    <w:rsid w:val="00B938DE"/>
    <w:rsid w:val="00BB4B9F"/>
    <w:rsid w:val="00BD2671"/>
    <w:rsid w:val="00C03833"/>
    <w:rsid w:val="00C36F7D"/>
    <w:rsid w:val="00CE3030"/>
    <w:rsid w:val="00CF013C"/>
    <w:rsid w:val="00D07E82"/>
    <w:rsid w:val="00D22D39"/>
    <w:rsid w:val="00D4138E"/>
    <w:rsid w:val="00D735DF"/>
    <w:rsid w:val="00D77482"/>
    <w:rsid w:val="00DC3BBB"/>
    <w:rsid w:val="00DC56D8"/>
    <w:rsid w:val="00DC68C5"/>
    <w:rsid w:val="00DF43E9"/>
    <w:rsid w:val="00E219DE"/>
    <w:rsid w:val="00E350B3"/>
    <w:rsid w:val="00E71F59"/>
    <w:rsid w:val="00E7526E"/>
    <w:rsid w:val="00E82149"/>
    <w:rsid w:val="00E963AA"/>
    <w:rsid w:val="00ED3424"/>
    <w:rsid w:val="00EE4EB2"/>
    <w:rsid w:val="00EF5411"/>
    <w:rsid w:val="00F0205F"/>
    <w:rsid w:val="00F076AB"/>
    <w:rsid w:val="00F63499"/>
    <w:rsid w:val="00FD13FB"/>
    <w:rsid w:val="00FE2236"/>
    <w:rsid w:val="00FE3C1D"/>
    <w:rsid w:val="00FF0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A704C"/>
  <w15:docId w15:val="{E8D08F25-8086-42C3-A49B-9457CF4D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2Content">
    <w:name w:val="Numbered L2 Content"/>
    <w:basedOn w:val="Normal"/>
    <w:link w:val="NumberedL2ContentChar"/>
    <w:qFormat/>
    <w:rsid w:val="00AC0EA0"/>
    <w:pPr>
      <w:numPr>
        <w:ilvl w:val="1"/>
        <w:numId w:val="2"/>
      </w:numPr>
      <w:spacing w:after="120"/>
    </w:pPr>
    <w:rPr>
      <w:rFonts w:asciiTheme="majorHAnsi" w:eastAsiaTheme="majorEastAsia" w:hAnsiTheme="majorHAnsi" w:cstheme="majorBidi"/>
      <w:sz w:val="26"/>
      <w:szCs w:val="26"/>
    </w:rPr>
  </w:style>
  <w:style w:type="character" w:customStyle="1" w:styleId="NumberedL2ContentChar">
    <w:name w:val="Numbered L2 Content Char"/>
    <w:basedOn w:val="DefaultParagraphFont"/>
    <w:link w:val="NumberedL2Content"/>
    <w:rsid w:val="00AC0EA0"/>
    <w:rPr>
      <w:rFonts w:asciiTheme="majorHAnsi" w:eastAsiaTheme="majorEastAsia" w:hAnsiTheme="majorHAnsi" w:cstheme="majorBidi"/>
      <w:sz w:val="26"/>
      <w:szCs w:val="26"/>
    </w:rPr>
  </w:style>
  <w:style w:type="paragraph" w:customStyle="1" w:styleId="NumberedL3Content">
    <w:name w:val="Numbered L3 Content"/>
    <w:basedOn w:val="NumberedL2Content"/>
    <w:link w:val="NumberedL3ContentChar"/>
    <w:qFormat/>
    <w:rsid w:val="00AC0EA0"/>
    <w:pPr>
      <w:numPr>
        <w:ilvl w:val="0"/>
        <w:numId w:val="0"/>
      </w:numPr>
      <w:ind w:left="1304" w:hanging="584"/>
    </w:pPr>
  </w:style>
  <w:style w:type="character" w:customStyle="1" w:styleId="NumberedL3ContentChar">
    <w:name w:val="Numbered L3 Content Char"/>
    <w:basedOn w:val="NumberedL2ContentChar"/>
    <w:link w:val="NumberedL3Content"/>
    <w:rsid w:val="00AC0EA0"/>
    <w:rPr>
      <w:rFonts w:asciiTheme="majorHAnsi" w:eastAsiaTheme="majorEastAsia" w:hAnsiTheme="majorHAnsi" w:cstheme="majorBidi"/>
      <w:sz w:val="26"/>
      <w:szCs w:val="26"/>
    </w:rPr>
  </w:style>
  <w:style w:type="character" w:styleId="Hyperlink">
    <w:name w:val="Hyperlink"/>
    <w:rsid w:val="0041252D"/>
    <w:rPr>
      <w:color w:val="0000FF"/>
      <w:u w:val="single"/>
    </w:rPr>
  </w:style>
  <w:style w:type="paragraph" w:styleId="BodyText">
    <w:name w:val="Body Text"/>
    <w:basedOn w:val="Normal"/>
    <w:link w:val="BodyTextChar"/>
    <w:rsid w:val="00DC56D8"/>
    <w:pPr>
      <w:spacing w:after="120" w:line="240" w:lineRule="auto"/>
      <w:jc w:val="both"/>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DC56D8"/>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DC56D8"/>
    <w:pPr>
      <w:ind w:left="720"/>
      <w:contextualSpacing/>
    </w:pPr>
  </w:style>
  <w:style w:type="character" w:styleId="Strong">
    <w:name w:val="Strong"/>
    <w:basedOn w:val="DefaultParagraphFont"/>
    <w:uiPriority w:val="22"/>
    <w:qFormat/>
    <w:rsid w:val="00692A8C"/>
    <w:rPr>
      <w:b/>
      <w:bCs/>
    </w:rPr>
  </w:style>
  <w:style w:type="paragraph" w:styleId="BalloonText">
    <w:name w:val="Balloon Text"/>
    <w:basedOn w:val="Normal"/>
    <w:link w:val="BalloonTextChar"/>
    <w:uiPriority w:val="99"/>
    <w:semiHidden/>
    <w:unhideWhenUsed/>
    <w:rsid w:val="00474F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F08"/>
    <w:rPr>
      <w:rFonts w:ascii="Tahoma" w:hAnsi="Tahoma" w:cs="Tahoma"/>
      <w:sz w:val="16"/>
      <w:szCs w:val="16"/>
    </w:rPr>
  </w:style>
  <w:style w:type="character" w:styleId="CommentReference">
    <w:name w:val="annotation reference"/>
    <w:basedOn w:val="DefaultParagraphFont"/>
    <w:uiPriority w:val="99"/>
    <w:semiHidden/>
    <w:unhideWhenUsed/>
    <w:rsid w:val="002C63E9"/>
    <w:rPr>
      <w:sz w:val="16"/>
      <w:szCs w:val="16"/>
    </w:rPr>
  </w:style>
  <w:style w:type="paragraph" w:styleId="CommentText">
    <w:name w:val="annotation text"/>
    <w:basedOn w:val="Normal"/>
    <w:link w:val="CommentTextChar"/>
    <w:uiPriority w:val="99"/>
    <w:semiHidden/>
    <w:unhideWhenUsed/>
    <w:rsid w:val="002C63E9"/>
    <w:pPr>
      <w:spacing w:line="240" w:lineRule="auto"/>
    </w:pPr>
    <w:rPr>
      <w:sz w:val="20"/>
      <w:szCs w:val="20"/>
    </w:rPr>
  </w:style>
  <w:style w:type="character" w:customStyle="1" w:styleId="CommentTextChar">
    <w:name w:val="Comment Text Char"/>
    <w:basedOn w:val="DefaultParagraphFont"/>
    <w:link w:val="CommentText"/>
    <w:uiPriority w:val="99"/>
    <w:semiHidden/>
    <w:rsid w:val="002C63E9"/>
    <w:rPr>
      <w:sz w:val="20"/>
      <w:szCs w:val="20"/>
    </w:rPr>
  </w:style>
  <w:style w:type="paragraph" w:styleId="CommentSubject">
    <w:name w:val="annotation subject"/>
    <w:basedOn w:val="CommentText"/>
    <w:next w:val="CommentText"/>
    <w:link w:val="CommentSubjectChar"/>
    <w:uiPriority w:val="99"/>
    <w:semiHidden/>
    <w:unhideWhenUsed/>
    <w:rsid w:val="002C63E9"/>
    <w:rPr>
      <w:b/>
      <w:bCs/>
    </w:rPr>
  </w:style>
  <w:style w:type="character" w:customStyle="1" w:styleId="CommentSubjectChar">
    <w:name w:val="Comment Subject Char"/>
    <w:basedOn w:val="CommentTextChar"/>
    <w:link w:val="CommentSubject"/>
    <w:uiPriority w:val="99"/>
    <w:semiHidden/>
    <w:rsid w:val="002C63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790727">
      <w:bodyDiv w:val="1"/>
      <w:marLeft w:val="0"/>
      <w:marRight w:val="0"/>
      <w:marTop w:val="0"/>
      <w:marBottom w:val="0"/>
      <w:divBdr>
        <w:top w:val="none" w:sz="0" w:space="0" w:color="auto"/>
        <w:left w:val="none" w:sz="0" w:space="0" w:color="auto"/>
        <w:bottom w:val="none" w:sz="0" w:space="0" w:color="auto"/>
        <w:right w:val="none" w:sz="0" w:space="0" w:color="auto"/>
      </w:divBdr>
    </w:div>
    <w:div w:id="853954893">
      <w:bodyDiv w:val="1"/>
      <w:marLeft w:val="0"/>
      <w:marRight w:val="0"/>
      <w:marTop w:val="0"/>
      <w:marBottom w:val="0"/>
      <w:divBdr>
        <w:top w:val="none" w:sz="0" w:space="0" w:color="auto"/>
        <w:left w:val="none" w:sz="0" w:space="0" w:color="auto"/>
        <w:bottom w:val="none" w:sz="0" w:space="0" w:color="auto"/>
        <w:right w:val="none" w:sz="0" w:space="0" w:color="auto"/>
      </w:divBdr>
    </w:div>
    <w:div w:id="1055204655">
      <w:bodyDiv w:val="1"/>
      <w:marLeft w:val="0"/>
      <w:marRight w:val="0"/>
      <w:marTop w:val="0"/>
      <w:marBottom w:val="0"/>
      <w:divBdr>
        <w:top w:val="none" w:sz="0" w:space="0" w:color="auto"/>
        <w:left w:val="none" w:sz="0" w:space="0" w:color="auto"/>
        <w:bottom w:val="none" w:sz="0" w:space="0" w:color="auto"/>
        <w:right w:val="none" w:sz="0" w:space="0" w:color="auto"/>
      </w:divBdr>
    </w:div>
    <w:div w:id="1430002370">
      <w:bodyDiv w:val="1"/>
      <w:marLeft w:val="0"/>
      <w:marRight w:val="0"/>
      <w:marTop w:val="0"/>
      <w:marBottom w:val="0"/>
      <w:divBdr>
        <w:top w:val="none" w:sz="0" w:space="0" w:color="auto"/>
        <w:left w:val="none" w:sz="0" w:space="0" w:color="auto"/>
        <w:bottom w:val="none" w:sz="0" w:space="0" w:color="auto"/>
        <w:right w:val="none" w:sz="0" w:space="0" w:color="auto"/>
      </w:divBdr>
    </w:div>
    <w:div w:id="184839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bs.gov.fk/" TargetMode="External"/><Relationship Id="rId3" Type="http://schemas.openxmlformats.org/officeDocument/2006/relationships/styles" Target="styles.xml"/><Relationship Id="rId7" Type="http://schemas.openxmlformats.org/officeDocument/2006/relationships/hyperlink" Target="mailto:AClausen@naturalresources.gov.f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bs.gov.f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E8495-6D33-498E-80A4-E13CB9817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Falkland Islands Government</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Campbell-Stephens (Senior HR Advisor)</dc:creator>
  <cp:lastModifiedBy>Jackie Cotter (HR Office Manager)</cp:lastModifiedBy>
  <cp:revision>2</cp:revision>
  <dcterms:created xsi:type="dcterms:W3CDTF">2024-11-21T19:03:00Z</dcterms:created>
  <dcterms:modified xsi:type="dcterms:W3CDTF">2024-11-21T19:03:00Z</dcterms:modified>
</cp:coreProperties>
</file>